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9" w:rsidRPr="006805B9" w:rsidRDefault="006805B9" w:rsidP="006805B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805B9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МУНИЦИПАЛЬНОЕ ОБЩЕОБРАЗОВАТЕЛЬНОЕ УЧРЕЖДЕНИЕ</w:t>
      </w:r>
    </w:p>
    <w:p w:rsidR="006805B9" w:rsidRPr="006805B9" w:rsidRDefault="006805B9" w:rsidP="006805B9">
      <w:pPr>
        <w:pStyle w:val="3"/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805B9">
        <w:rPr>
          <w:rFonts w:ascii="Times New Roman" w:hAnsi="Times New Roman" w:cs="Times New Roman"/>
          <w:color w:val="auto"/>
          <w:sz w:val="26"/>
          <w:szCs w:val="26"/>
          <w:lang w:val="ru-RU"/>
        </w:rPr>
        <w:t>«ГИМНАЗИЯ № 2» г</w:t>
      </w:r>
      <w:proofErr w:type="gramStart"/>
      <w:r w:rsidRPr="006805B9">
        <w:rPr>
          <w:rFonts w:ascii="Times New Roman" w:hAnsi="Times New Roman" w:cs="Times New Roman"/>
          <w:color w:val="auto"/>
          <w:sz w:val="26"/>
          <w:szCs w:val="26"/>
          <w:lang w:val="ru-RU"/>
        </w:rPr>
        <w:t>.В</w:t>
      </w:r>
      <w:proofErr w:type="gramEnd"/>
      <w:r w:rsidRPr="006805B9">
        <w:rPr>
          <w:rFonts w:ascii="Times New Roman" w:hAnsi="Times New Roman" w:cs="Times New Roman"/>
          <w:color w:val="auto"/>
          <w:sz w:val="26"/>
          <w:szCs w:val="26"/>
          <w:lang w:val="ru-RU"/>
        </w:rPr>
        <w:t>ОРКУТА</w:t>
      </w:r>
    </w:p>
    <w:p w:rsidR="006805B9" w:rsidRPr="006805B9" w:rsidRDefault="006805B9" w:rsidP="006805B9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05B9" w:rsidRPr="006805B9" w:rsidRDefault="006805B9" w:rsidP="006805B9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805B9">
        <w:rPr>
          <w:rFonts w:ascii="Times New Roman" w:hAnsi="Times New Roman" w:cs="Times New Roman"/>
          <w:sz w:val="26"/>
          <w:szCs w:val="26"/>
        </w:rPr>
        <w:t>ПРИКАЗ</w:t>
      </w:r>
    </w:p>
    <w:p w:rsidR="006805B9" w:rsidRPr="006805B9" w:rsidRDefault="006805B9" w:rsidP="006805B9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6805B9" w:rsidRPr="006805B9" w:rsidRDefault="006805B9" w:rsidP="006805B9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6805B9" w:rsidRDefault="006805B9" w:rsidP="006805B9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805B9">
        <w:rPr>
          <w:rFonts w:ascii="Times New Roman" w:hAnsi="Times New Roman" w:cs="Times New Roman"/>
          <w:sz w:val="26"/>
          <w:szCs w:val="26"/>
        </w:rPr>
        <w:t>31.0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6805B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6805B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805B9">
        <w:rPr>
          <w:rFonts w:ascii="Times New Roman" w:hAnsi="Times New Roman" w:cs="Times New Roman"/>
          <w:sz w:val="26"/>
          <w:szCs w:val="26"/>
        </w:rPr>
        <w:tab/>
      </w:r>
      <w:r w:rsidRPr="006805B9">
        <w:rPr>
          <w:rFonts w:ascii="Times New Roman" w:hAnsi="Times New Roman" w:cs="Times New Roman"/>
          <w:sz w:val="26"/>
          <w:szCs w:val="26"/>
        </w:rPr>
        <w:tab/>
      </w:r>
      <w:r w:rsidRPr="006805B9">
        <w:rPr>
          <w:rFonts w:ascii="Times New Roman" w:hAnsi="Times New Roman" w:cs="Times New Roman"/>
          <w:sz w:val="26"/>
          <w:szCs w:val="26"/>
        </w:rPr>
        <w:tab/>
      </w:r>
      <w:r w:rsidRPr="006805B9">
        <w:rPr>
          <w:rFonts w:ascii="Times New Roman" w:hAnsi="Times New Roman" w:cs="Times New Roman"/>
          <w:sz w:val="26"/>
          <w:szCs w:val="26"/>
        </w:rPr>
        <w:tab/>
      </w:r>
      <w:r w:rsidRPr="006805B9">
        <w:rPr>
          <w:rFonts w:ascii="Times New Roman" w:hAnsi="Times New Roman" w:cs="Times New Roman"/>
          <w:sz w:val="26"/>
          <w:szCs w:val="26"/>
        </w:rPr>
        <w:tab/>
      </w:r>
      <w:r w:rsidRPr="006805B9">
        <w:rPr>
          <w:rFonts w:ascii="Times New Roman" w:hAnsi="Times New Roman" w:cs="Times New Roman"/>
          <w:sz w:val="26"/>
          <w:szCs w:val="26"/>
        </w:rPr>
        <w:tab/>
      </w:r>
      <w:r w:rsidRPr="006805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05B9">
        <w:rPr>
          <w:rFonts w:ascii="Times New Roman" w:hAnsi="Times New Roman" w:cs="Times New Roman"/>
          <w:sz w:val="26"/>
          <w:szCs w:val="26"/>
        </w:rPr>
        <w:t>№ 7</w:t>
      </w:r>
      <w:r>
        <w:rPr>
          <w:rFonts w:ascii="Times New Roman" w:hAnsi="Times New Roman" w:cs="Times New Roman"/>
          <w:sz w:val="26"/>
          <w:szCs w:val="26"/>
          <w:lang w:val="ru-RU"/>
        </w:rPr>
        <w:t>64</w:t>
      </w:r>
    </w:p>
    <w:p w:rsidR="006805B9" w:rsidRPr="006805B9" w:rsidRDefault="006805B9" w:rsidP="006805B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5B9" w:rsidRDefault="00CB2C0A" w:rsidP="006805B9">
      <w:pPr>
        <w:spacing w:before="0" w:beforeAutospacing="0" w:after="0" w:afterAutospacing="0"/>
        <w:jc w:val="center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Об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организации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работы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по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формированию</w:t>
      </w:r>
    </w:p>
    <w:p w:rsidR="003A58AC" w:rsidRDefault="00CB2C0A" w:rsidP="006805B9">
      <w:pPr>
        <w:spacing w:before="0" w:beforeAutospacing="0" w:after="0" w:afterAutospacing="0"/>
        <w:jc w:val="center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функциональной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6805B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обучающихся</w:t>
      </w:r>
      <w:proofErr w:type="gramEnd"/>
    </w:p>
    <w:p w:rsidR="006805B9" w:rsidRPr="006805B9" w:rsidRDefault="006805B9" w:rsidP="006805B9">
      <w:pPr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14.09.2021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03-1510,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3A58AC" w:rsidRPr="006805B9" w:rsidRDefault="00CB2C0A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805B9">
        <w:rPr>
          <w:rFonts w:hAnsi="Times New Roman" w:cs="Times New Roman"/>
          <w:color w:val="000000"/>
          <w:sz w:val="24"/>
          <w:szCs w:val="24"/>
          <w:lang w:val="ru-RU"/>
        </w:rPr>
        <w:t>Герус</w:t>
      </w:r>
      <w:proofErr w:type="spellEnd"/>
      <w:r w:rsid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Л.М.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805B9">
        <w:rPr>
          <w:rFonts w:hAnsi="Times New Roman" w:cs="Times New Roman"/>
          <w:color w:val="000000"/>
          <w:sz w:val="24"/>
          <w:szCs w:val="24"/>
          <w:lang w:val="ru-RU"/>
        </w:rPr>
        <w:t>Герус</w:t>
      </w:r>
      <w:proofErr w:type="spellEnd"/>
      <w:r w:rsid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Л.М.: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фу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нкциональной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Внедрить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академии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05B9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ведение сайта гимназии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05B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805B9">
        <w:rPr>
          <w:rFonts w:hAnsi="Times New Roman" w:cs="Times New Roman"/>
          <w:color w:val="000000"/>
          <w:sz w:val="24"/>
          <w:szCs w:val="24"/>
          <w:lang w:val="ru-RU"/>
        </w:rPr>
        <w:t>Гимназия № 2» г. Воркуты</w:t>
      </w:r>
      <w:proofErr w:type="gramStart"/>
      <w:r w:rsid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8AC" w:rsidRPr="006805B9" w:rsidRDefault="00CB2C0A" w:rsidP="006805B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805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8AC" w:rsidRDefault="003A58AC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5B9" w:rsidRDefault="006805B9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5B9" w:rsidRDefault="006805B9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О.А.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Деревягина</w:t>
      </w:r>
      <w:proofErr w:type="spellEnd"/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Default="00594FDF" w:rsidP="006805B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4FDF" w:rsidRPr="00594FDF" w:rsidRDefault="00594FDF" w:rsidP="00594FD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bCs/>
          <w:color w:val="000000"/>
          <w:sz w:val="26"/>
          <w:szCs w:val="26"/>
          <w:lang w:val="ru-RU"/>
        </w:rPr>
        <w:lastRenderedPageBreak/>
        <w:t xml:space="preserve">Приложение к приказу </w:t>
      </w:r>
    </w:p>
    <w:p w:rsidR="00594FDF" w:rsidRPr="00594FDF" w:rsidRDefault="00594FDF" w:rsidP="00594FD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bCs/>
          <w:color w:val="000000"/>
          <w:sz w:val="26"/>
          <w:szCs w:val="26"/>
          <w:lang w:val="ru-RU"/>
        </w:rPr>
        <w:t>№ 764 от 31.08.2022</w:t>
      </w:r>
    </w:p>
    <w:p w:rsidR="00594FDF" w:rsidRPr="00594FDF" w:rsidRDefault="00594FDF" w:rsidP="00594FD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6"/>
          <w:szCs w:val="26"/>
          <w:lang w:val="ru-RU"/>
        </w:rPr>
      </w:pPr>
    </w:p>
    <w:p w:rsidR="00594FDF" w:rsidRPr="00594FDF" w:rsidRDefault="00594FDF" w:rsidP="00594F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 мероприятий</w:t>
      </w:r>
      <w:r w:rsidRPr="00594FDF">
        <w:rPr>
          <w:sz w:val="26"/>
          <w:szCs w:val="26"/>
          <w:lang w:val="ru-RU"/>
        </w:rPr>
        <w:br/>
      </w:r>
      <w:r w:rsidRPr="00594FD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 формированию функциональной грамотности обучающихся</w:t>
      </w:r>
      <w:r w:rsidRPr="00594FDF">
        <w:rPr>
          <w:sz w:val="26"/>
          <w:szCs w:val="26"/>
          <w:lang w:val="ru-RU"/>
        </w:rPr>
        <w:br/>
      </w:r>
      <w:r w:rsidRPr="00594FD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2022/23</w:t>
      </w:r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594FD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учебный год</w:t>
      </w:r>
    </w:p>
    <w:p w:rsidR="00594FDF" w:rsidRPr="00594FDF" w:rsidRDefault="00594FDF" w:rsidP="00594FDF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Цель:</w:t>
      </w:r>
      <w:r w:rsidRPr="00594FDF">
        <w:rPr>
          <w:rFonts w:hAnsi="Times New Roman" w:cs="Times New Roman"/>
          <w:color w:val="000000"/>
          <w:sz w:val="26"/>
          <w:szCs w:val="26"/>
        </w:rPr>
        <w:t> </w:t>
      </w: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создать условия для формирования функциональной грамотности (читательской, математической, </w:t>
      </w:r>
      <w:proofErr w:type="spellStart"/>
      <w:proofErr w:type="gram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естественно-научной</w:t>
      </w:r>
      <w:proofErr w:type="spellEnd"/>
      <w:proofErr w:type="gram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) среди обучающихся гимназии посредством актуализации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 связей в образовательном процессе.</w:t>
      </w:r>
    </w:p>
    <w:p w:rsidR="00594FDF" w:rsidRPr="00594FDF" w:rsidRDefault="00594FDF" w:rsidP="00594FDF">
      <w:pPr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>Задачи</w:t>
      </w:r>
      <w:proofErr w:type="spellEnd"/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>: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Рассмотреть теоретические аспекты процесса формирования функциональной грамотности.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Выявить возможности активизации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 связей как условие формирования функциональной грамотности обучающихся.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выполнения задачи повышения качества образования</w:t>
      </w:r>
      <w:proofErr w:type="gram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Провести диагностику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сформированности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 функциональной грамотности </w:t>
      </w:r>
      <w:proofErr w:type="gram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Пополнить и актуализировать банк заданий и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 технологий для формирования функциональной грамотности обучающихся.</w:t>
      </w:r>
    </w:p>
    <w:p w:rsidR="00594FDF" w:rsidRPr="00594FDF" w:rsidRDefault="00594FDF" w:rsidP="00594FD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Улучшить качество внеурочной и внеклассной работы.</w:t>
      </w:r>
    </w:p>
    <w:p w:rsidR="00594FDF" w:rsidRPr="00594FDF" w:rsidRDefault="00594FDF" w:rsidP="00594FDF">
      <w:pPr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>Ожидаемые</w:t>
      </w:r>
      <w:proofErr w:type="spellEnd"/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>результаты</w:t>
      </w:r>
      <w:proofErr w:type="spellEnd"/>
      <w:r w:rsidRPr="00594FDF">
        <w:rPr>
          <w:rFonts w:hAnsi="Times New Roman" w:cs="Times New Roman"/>
          <w:b/>
          <w:bCs/>
          <w:color w:val="000000"/>
          <w:sz w:val="26"/>
          <w:szCs w:val="26"/>
        </w:rPr>
        <w:t>:</w:t>
      </w:r>
    </w:p>
    <w:p w:rsidR="00594FDF" w:rsidRPr="00594FDF" w:rsidRDefault="00594FDF" w:rsidP="00594FD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Разработка модели формирования функциональной грамотности педагогами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94FDF" w:rsidRPr="00594FDF" w:rsidRDefault="00594FDF" w:rsidP="00594FD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Создание условий для формирования функциональной грамотности обучающихся.</w:t>
      </w:r>
    </w:p>
    <w:p w:rsidR="00594FDF" w:rsidRPr="00594FDF" w:rsidRDefault="00594FDF" w:rsidP="00594FD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Пополненный и актуализированный банк</w:t>
      </w:r>
      <w:r w:rsidRPr="00594FDF">
        <w:rPr>
          <w:rFonts w:hAnsi="Times New Roman" w:cs="Times New Roman"/>
          <w:color w:val="000000"/>
          <w:sz w:val="26"/>
          <w:szCs w:val="26"/>
        </w:rPr>
        <w:t> </w:t>
      </w: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заданий и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 xml:space="preserve"> технологий для формирования функциональной грамотности обучающихся.</w:t>
      </w:r>
    </w:p>
    <w:p w:rsidR="00594FDF" w:rsidRPr="00594FDF" w:rsidRDefault="00594FDF" w:rsidP="00594FD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94FDF">
        <w:rPr>
          <w:rFonts w:hAnsi="Times New Roman" w:cs="Times New Roman"/>
          <w:color w:val="000000"/>
          <w:sz w:val="26"/>
          <w:szCs w:val="26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594FDF" w:rsidRPr="00594FDF" w:rsidRDefault="00594FDF" w:rsidP="00594FD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594FDF">
        <w:rPr>
          <w:rFonts w:hAnsi="Times New Roman" w:cs="Times New Roman"/>
          <w:color w:val="000000"/>
          <w:sz w:val="26"/>
          <w:szCs w:val="26"/>
        </w:rPr>
        <w:t>Повышение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</w:rPr>
        <w:t>качества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FDF">
        <w:rPr>
          <w:rFonts w:hAnsi="Times New Roman" w:cs="Times New Roman"/>
          <w:color w:val="000000"/>
          <w:sz w:val="26"/>
          <w:szCs w:val="26"/>
        </w:rPr>
        <w:t>образования</w:t>
      </w:r>
      <w:proofErr w:type="spellEnd"/>
      <w:r w:rsidRPr="00594FDF">
        <w:rPr>
          <w:rFonts w:hAnsi="Times New Roman" w:cs="Times New Roman"/>
          <w:color w:val="000000"/>
          <w:sz w:val="26"/>
          <w:szCs w:val="26"/>
        </w:rPr>
        <w:t>.</w:t>
      </w:r>
    </w:p>
    <w:tbl>
      <w:tblPr>
        <w:tblW w:w="10721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927"/>
        <w:gridCol w:w="1810"/>
        <w:gridCol w:w="3332"/>
        <w:gridCol w:w="2387"/>
      </w:tblGrid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594FDF" w:rsidRPr="009E6E1E" w:rsidTr="00594FDF">
        <w:tc>
          <w:tcPr>
            <w:tcW w:w="10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ЭТАП 1.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Внесение изменений в разделы ООП с учетом подходов 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требований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новых ФГОС ООО и НОО по формированию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руководители рабочих групп педагогов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Комплекс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утвержденных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локальных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Учебные курсы «Функциональная читательская грамотность» и «Функциональная </w:t>
            </w:r>
            <w:proofErr w:type="spellStart"/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Пополнение школьной библиотеки, использование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образовательной организации пособий по формированию 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заместитель директора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участников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Актуализация информационно-справочного раздела «Функциональная грамотность» на сайте </w:t>
            </w:r>
            <w:r w:rsidR="009E6E1E"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9E6E1E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Актуализация на 2022/23 учебный год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</w:t>
            </w:r>
            <w:proofErr w:type="spellStart"/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глобальные компетенции и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креативное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мышление)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 основе банка заданий, в том числе разработанных ФГБНУ «Институт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Замдиректора, руководители МО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9E6E1E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Замдиректора, руководители МО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9E6E1E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594FDF" w:rsidRPr="009E6E1E" w:rsidTr="009E6E1E">
        <w:tc>
          <w:tcPr>
            <w:tcW w:w="10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ЭТАП 2.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Практический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заданий для оценки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педагоги, обучающиеся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курсов внеурочной деятельности по направлениям 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Курсы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594FDF" w:rsidRPr="009E6E1E" w:rsidRDefault="00594FDF" w:rsidP="009E6E1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Функциональная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>читательская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грамотность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>»;</w:t>
            </w:r>
          </w:p>
          <w:p w:rsidR="00594FDF" w:rsidRPr="009E6E1E" w:rsidRDefault="00594FDF" w:rsidP="009E6E1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Функциональная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грамотность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9E6E1E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грамотности:</w:t>
            </w:r>
          </w:p>
          <w:p w:rsidR="00594FDF" w:rsidRPr="009E6E1E" w:rsidRDefault="00594FDF" w:rsidP="009E6E1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ноябрь – </w:t>
            </w:r>
            <w:proofErr w:type="spellStart"/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грамотность в 9-х классах; </w:t>
            </w:r>
          </w:p>
          <w:p w:rsidR="00594FDF" w:rsidRPr="009E6E1E" w:rsidRDefault="00594FDF" w:rsidP="009E6E1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 –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594FDF" w:rsidRPr="009E6E1E" w:rsidRDefault="00594FDF" w:rsidP="009E6E1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 –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:rsidR="00594FDF" w:rsidRPr="009E6E1E" w:rsidRDefault="00594FDF" w:rsidP="009E6E1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май –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10-х классах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руководители групп, обучающиеся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грамотности </w:t>
            </w:r>
            <w:proofErr w:type="gramStart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внеклассных мероприятий, формирующих 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глобальные компетенции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lastRenderedPageBreak/>
              <w:t> 1</w:t>
            </w:r>
            <w:r w:rsidR="009E6E1E"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 1</w:t>
            </w:r>
            <w:r w:rsidR="009E6E1E"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E6E1E"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руководители групп, обучающиеся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E6E1E"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E1E" w:rsidRPr="009E6E1E" w:rsidRDefault="009E6E1E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1 раз в полугодие</w:t>
            </w:r>
          </w:p>
          <w:p w:rsidR="00594FDF" w:rsidRPr="009E6E1E" w:rsidRDefault="009E6E1E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(или по необходимости)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Совещание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594FDF" w:rsidRPr="009E6E1E" w:rsidTr="009E6E1E">
        <w:tc>
          <w:tcPr>
            <w:tcW w:w="10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FDF" w:rsidRPr="009E6E1E" w:rsidRDefault="00594FDF" w:rsidP="009E6E1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ЭТАП 3. </w:t>
            </w:r>
            <w:proofErr w:type="spellStart"/>
            <w:r w:rsidRPr="009E6E1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Рефлексивно-оценочный</w:t>
            </w:r>
            <w:proofErr w:type="spellEnd"/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Анализ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E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с материалами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руководители рабочих групп</w:t>
            </w:r>
          </w:p>
        </w:tc>
      </w:tr>
      <w:tr w:rsidR="00594FDF" w:rsidRPr="009E6E1E" w:rsidTr="009E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6E1E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FDF" w:rsidRPr="009E6E1E" w:rsidRDefault="00594FDF" w:rsidP="009E6E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6E1E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педагоги</w:t>
            </w:r>
            <w:r w:rsidRPr="009E6E1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594FDF" w:rsidRPr="00854F32" w:rsidRDefault="00594FDF" w:rsidP="009E6E1E">
      <w:pPr>
        <w:spacing w:before="0" w:beforeAutospacing="0" w:after="0" w:afterAutospacing="0"/>
        <w:rPr>
          <w:lang w:val="ru-RU"/>
        </w:rPr>
      </w:pPr>
    </w:p>
    <w:sectPr w:rsidR="00594FDF" w:rsidRPr="00854F32" w:rsidSect="006805B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C4DC4"/>
    <w:multiLevelType w:val="multilevel"/>
    <w:tmpl w:val="C1381BE0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2">
    <w:nsid w:val="544C2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02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3A58AC"/>
    <w:rsid w:val="004F7E17"/>
    <w:rsid w:val="00594FDF"/>
    <w:rsid w:val="005A05CE"/>
    <w:rsid w:val="00653AF6"/>
    <w:rsid w:val="006805B9"/>
    <w:rsid w:val="009E6E1E"/>
    <w:rsid w:val="00B73A5A"/>
    <w:rsid w:val="00CB2C0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05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dc:description>Подготовлено экспертами Актион-МЦФЭР</dc:description>
  <cp:lastModifiedBy>Ludmila</cp:lastModifiedBy>
  <cp:revision>2</cp:revision>
  <dcterms:created xsi:type="dcterms:W3CDTF">2023-02-16T13:00:00Z</dcterms:created>
  <dcterms:modified xsi:type="dcterms:W3CDTF">2023-02-16T13:00:00Z</dcterms:modified>
</cp:coreProperties>
</file>